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DDA78" w14:textId="6D271653" w:rsidR="006A6727" w:rsidRPr="006A6727" w:rsidRDefault="006A6727" w:rsidP="006A6727">
      <w:pPr>
        <w:shd w:val="clear" w:color="auto" w:fill="FFFFFF"/>
        <w:spacing w:before="300" w:after="240" w:line="240" w:lineRule="auto"/>
        <w:outlineLvl w:val="0"/>
        <w:rPr>
          <w:rFonts w:ascii="Arial" w:eastAsia="Times New Roman" w:hAnsi="Arial" w:cs="Arial"/>
          <w:color w:val="535352"/>
          <w:kern w:val="36"/>
          <w:sz w:val="54"/>
          <w:szCs w:val="54"/>
          <w14:ligatures w14:val="none"/>
        </w:rPr>
      </w:pPr>
      <w:r w:rsidRPr="006A6727">
        <w:rPr>
          <w:rFonts w:ascii="Arial" w:eastAsia="Times New Roman" w:hAnsi="Arial" w:cs="Arial"/>
          <w:color w:val="535352"/>
          <w:kern w:val="36"/>
          <w:sz w:val="54"/>
          <w:szCs w:val="54"/>
          <w14:ligatures w14:val="none"/>
        </w:rPr>
        <w:t>Fireflies: Can We Save Them?</w:t>
      </w:r>
      <w:r>
        <w:rPr>
          <w:rFonts w:ascii="Arial" w:eastAsia="Times New Roman" w:hAnsi="Arial" w:cs="Arial"/>
          <w:color w:val="535352"/>
          <w:kern w:val="36"/>
          <w:sz w:val="54"/>
          <w:szCs w:val="54"/>
          <w14:ligatures w14:val="none"/>
        </w:rPr>
        <w:t xml:space="preserve"> Rachel Carson Council</w:t>
      </w:r>
    </w:p>
    <w:p w14:paraId="7792FEBD" w14:textId="77777777" w:rsidR="006A6727" w:rsidRPr="006A6727" w:rsidRDefault="006A6727" w:rsidP="006A6727">
      <w:pPr>
        <w:shd w:val="clear" w:color="auto" w:fill="E2E2E2"/>
        <w:spacing w:after="0" w:line="240" w:lineRule="auto"/>
        <w:jc w:val="center"/>
        <w:rPr>
          <w:rFonts w:ascii="Helvetica" w:eastAsia="Times New Roman" w:hAnsi="Helvetica" w:cs="Helvetica"/>
          <w:color w:val="333333"/>
          <w:kern w:val="0"/>
          <w:sz w:val="21"/>
          <w:szCs w:val="21"/>
          <w14:ligatures w14:val="none"/>
        </w:rPr>
      </w:pPr>
      <w:r w:rsidRPr="006A6727">
        <w:rPr>
          <w:rFonts w:ascii="Helvetica" w:eastAsia="Times New Roman" w:hAnsi="Helvetica" w:cs="Helvetica"/>
          <w:noProof/>
          <w:color w:val="337AB7"/>
          <w:kern w:val="0"/>
          <w:sz w:val="21"/>
          <w:szCs w:val="21"/>
          <w14:ligatures w14:val="none"/>
        </w:rPr>
        <w:drawing>
          <wp:inline distT="0" distB="0" distL="0" distR="0" wp14:anchorId="3E24FA77" wp14:editId="2B14A8A7">
            <wp:extent cx="2857500" cy="1905000"/>
            <wp:effectExtent l="0" t="0" r="0" b="0"/>
            <wp:docPr id="29" name="Picture 20" descr="A forest with many trees&#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0" descr="A forest with many trees&#10;&#10;Description automatically generated with medium confidenc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5D438DFF" w14:textId="77777777" w:rsidR="006A6727" w:rsidRPr="006A6727" w:rsidRDefault="006A6727" w:rsidP="006A6727">
      <w:pPr>
        <w:shd w:val="clear" w:color="auto" w:fill="E2E2E2"/>
        <w:spacing w:after="150" w:line="312" w:lineRule="atLeast"/>
        <w:jc w:val="center"/>
        <w:rPr>
          <w:rFonts w:ascii="Helvetica" w:eastAsia="Times New Roman" w:hAnsi="Helvetica" w:cs="Helvetica"/>
          <w:i/>
          <w:iCs/>
          <w:color w:val="383837"/>
          <w:kern w:val="0"/>
          <w:sz w:val="21"/>
          <w:szCs w:val="21"/>
          <w14:ligatures w14:val="none"/>
        </w:rPr>
      </w:pPr>
      <w:r w:rsidRPr="006A6727">
        <w:rPr>
          <w:rFonts w:ascii="Helvetica" w:eastAsia="Times New Roman" w:hAnsi="Helvetica" w:cs="Helvetica"/>
          <w:i/>
          <w:iCs/>
          <w:color w:val="383837"/>
          <w:kern w:val="0"/>
          <w:sz w:val="21"/>
          <w:szCs w:val="21"/>
          <w14:ligatures w14:val="none"/>
        </w:rPr>
        <w:t>Credit: Saul Young/News Sentinel</w:t>
      </w:r>
    </w:p>
    <w:p w14:paraId="03AB5ADD" w14:textId="77777777" w:rsidR="006A6727" w:rsidRPr="006A6727" w:rsidRDefault="006A6727" w:rsidP="006A6727">
      <w:pPr>
        <w:shd w:val="clear" w:color="auto" w:fill="FFFFFF"/>
        <w:spacing w:after="150" w:line="312" w:lineRule="atLeast"/>
        <w:rPr>
          <w:rFonts w:ascii="Helvetica" w:eastAsia="Times New Roman" w:hAnsi="Helvetica" w:cs="Helvetica"/>
          <w:color w:val="383837"/>
          <w:kern w:val="0"/>
          <w:sz w:val="21"/>
          <w:szCs w:val="21"/>
          <w14:ligatures w14:val="none"/>
        </w:rPr>
      </w:pPr>
      <w:r w:rsidRPr="006A6727">
        <w:rPr>
          <w:rFonts w:ascii="Helvetica" w:eastAsia="Times New Roman" w:hAnsi="Helvetica" w:cs="Helvetica"/>
          <w:color w:val="383837"/>
          <w:kern w:val="0"/>
          <w:sz w:val="21"/>
          <w:szCs w:val="21"/>
          <w14:ligatures w14:val="none"/>
        </w:rPr>
        <w:t xml:space="preserve">Growing up, whenever we visited family on the East Coast, it was a guarantee that we would be greeted by fireflies (lightning bugs) at dusk. As the bright afternoon transitioned to a moodier and sometimes rainy evening with the constant din of cicadas and crickets, fields and parks would become a twinkling patchwork. </w:t>
      </w:r>
      <w:proofErr w:type="gramStart"/>
      <w:r w:rsidRPr="006A6727">
        <w:rPr>
          <w:rFonts w:ascii="Helvetica" w:eastAsia="Times New Roman" w:hAnsi="Helvetica" w:cs="Helvetica"/>
          <w:color w:val="383837"/>
          <w:kern w:val="0"/>
          <w:sz w:val="21"/>
          <w:szCs w:val="21"/>
          <w14:ligatures w14:val="none"/>
        </w:rPr>
        <w:t>the</w:t>
      </w:r>
      <w:proofErr w:type="gramEnd"/>
      <w:r w:rsidRPr="006A6727">
        <w:rPr>
          <w:rFonts w:ascii="Helvetica" w:eastAsia="Times New Roman" w:hAnsi="Helvetica" w:cs="Helvetica"/>
          <w:color w:val="383837"/>
          <w:kern w:val="0"/>
          <w:sz w:val="21"/>
          <w:szCs w:val="21"/>
          <w14:ligatures w14:val="none"/>
        </w:rPr>
        <w:t xml:space="preserve"> fireflies, blinking in their own Morse code, were trying to find a mate. As a kid, they were truly a magical sight, a marvel of nature. What better reason to go for night hikes and explore the beauty of nearby parks in the evening than an insect whose glowing mating ritual attracts the awe-filled attention of the human species as well as potential mates.</w:t>
      </w:r>
    </w:p>
    <w:p w14:paraId="5FC980FD" w14:textId="77777777" w:rsidR="006A6727" w:rsidRPr="006A6727" w:rsidRDefault="006A6727" w:rsidP="006A6727">
      <w:pPr>
        <w:shd w:val="clear" w:color="auto" w:fill="FFFFFF"/>
        <w:spacing w:after="150" w:line="312" w:lineRule="atLeast"/>
        <w:rPr>
          <w:rFonts w:ascii="Helvetica" w:eastAsia="Times New Roman" w:hAnsi="Helvetica" w:cs="Helvetica"/>
          <w:color w:val="383837"/>
          <w:kern w:val="0"/>
          <w:sz w:val="21"/>
          <w:szCs w:val="21"/>
          <w14:ligatures w14:val="none"/>
        </w:rPr>
      </w:pPr>
      <w:r w:rsidRPr="006A6727">
        <w:rPr>
          <w:rFonts w:ascii="Helvetica" w:eastAsia="Times New Roman" w:hAnsi="Helvetica" w:cs="Helvetica"/>
          <w:color w:val="383837"/>
          <w:kern w:val="0"/>
          <w:sz w:val="21"/>
          <w:szCs w:val="21"/>
          <w14:ligatures w14:val="none"/>
        </w:rPr>
        <w:t xml:space="preserve">I now work for the Rachel Carson Council in Washington, D.C., but it’s been a while since I’ve seen a firefly. Boston is a bit too cold, and I haven’t been in Durham during the warmer months long enough to see the fireflies come out. Upon arriving in D.C., they were an afterthought, long since forgotten and left behind in a more leisurely time. It was not until the end of my first week, when I was out on the </w:t>
      </w:r>
      <w:proofErr w:type="gramStart"/>
      <w:r w:rsidRPr="006A6727">
        <w:rPr>
          <w:rFonts w:ascii="Helvetica" w:eastAsia="Times New Roman" w:hAnsi="Helvetica" w:cs="Helvetica"/>
          <w:color w:val="383837"/>
          <w:kern w:val="0"/>
          <w:sz w:val="21"/>
          <w:szCs w:val="21"/>
          <w14:ligatures w14:val="none"/>
        </w:rPr>
        <w:t>Mall</w:t>
      </w:r>
      <w:proofErr w:type="gramEnd"/>
      <w:r w:rsidRPr="006A6727">
        <w:rPr>
          <w:rFonts w:ascii="Helvetica" w:eastAsia="Times New Roman" w:hAnsi="Helvetica" w:cs="Helvetica"/>
          <w:color w:val="383837"/>
          <w:kern w:val="0"/>
          <w:sz w:val="21"/>
          <w:szCs w:val="21"/>
          <w14:ligatures w14:val="none"/>
        </w:rPr>
        <w:t xml:space="preserve"> with some friends and ice cream (a scoop each of turmeric mango and dark chocolate), that I kept catching flashes in my peripheral vision. Perhaps? Could it be? It had been a while since I saw one; close to 4 or 5 years. The other evening, however, after a particularly good couple of games of beach volleyball at the Lincoln Memorial Courts, I finally witnessed a flotilla of fireflies flickering between the trees.</w:t>
      </w:r>
    </w:p>
    <w:p w14:paraId="5066464C" w14:textId="77777777" w:rsidR="006A6727" w:rsidRPr="006A6727" w:rsidRDefault="006A6727" w:rsidP="006A6727">
      <w:pPr>
        <w:shd w:val="clear" w:color="auto" w:fill="FFFFFF"/>
        <w:spacing w:after="150" w:line="312" w:lineRule="atLeast"/>
        <w:rPr>
          <w:rFonts w:ascii="Helvetica" w:eastAsia="Times New Roman" w:hAnsi="Helvetica" w:cs="Helvetica"/>
          <w:color w:val="383837"/>
          <w:kern w:val="0"/>
          <w:sz w:val="21"/>
          <w:szCs w:val="21"/>
          <w14:ligatures w14:val="none"/>
        </w:rPr>
      </w:pPr>
      <w:r w:rsidRPr="006A6727">
        <w:rPr>
          <w:rFonts w:ascii="Helvetica" w:eastAsia="Times New Roman" w:hAnsi="Helvetica" w:cs="Helvetica"/>
          <w:color w:val="383837"/>
          <w:kern w:val="0"/>
          <w:sz w:val="21"/>
          <w:szCs w:val="21"/>
          <w14:ligatures w14:val="none"/>
        </w:rPr>
        <w:t xml:space="preserve">In the District, one of the </w:t>
      </w:r>
      <w:proofErr w:type="gramStart"/>
      <w:r w:rsidRPr="006A6727">
        <w:rPr>
          <w:rFonts w:ascii="Helvetica" w:eastAsia="Times New Roman" w:hAnsi="Helvetica" w:cs="Helvetica"/>
          <w:color w:val="383837"/>
          <w:kern w:val="0"/>
          <w:sz w:val="21"/>
          <w:szCs w:val="21"/>
          <w14:ligatures w14:val="none"/>
        </w:rPr>
        <w:t>most commonly seen</w:t>
      </w:r>
      <w:proofErr w:type="gramEnd"/>
      <w:r w:rsidRPr="006A6727">
        <w:rPr>
          <w:rFonts w:ascii="Helvetica" w:eastAsia="Times New Roman" w:hAnsi="Helvetica" w:cs="Helvetica"/>
          <w:color w:val="383837"/>
          <w:kern w:val="0"/>
          <w:sz w:val="21"/>
          <w:szCs w:val="21"/>
          <w14:ligatures w14:val="none"/>
        </w:rPr>
        <w:t xml:space="preserve"> fireflies, the Dot-Dash, is currently declining in population and is listed as vulnerable by the International Union for Conservation of Nature (IUCN). The IUCN is considered the global standard for the estimation of species extinction and lists each species individually, with all </w:t>
      </w:r>
      <w:hyperlink r:id="rId6" w:history="1">
        <w:r w:rsidRPr="006A6727">
          <w:rPr>
            <w:rFonts w:ascii="Helvetica" w:eastAsia="Times New Roman" w:hAnsi="Helvetica" w:cs="Helvetica"/>
            <w:color w:val="337AB7"/>
            <w:kern w:val="0"/>
            <w:sz w:val="21"/>
            <w:szCs w:val="21"/>
            <w:u w:val="single"/>
            <w14:ligatures w14:val="none"/>
          </w:rPr>
          <w:t>known facts about the species such as range, vulnerability and habitat</w:t>
        </w:r>
      </w:hyperlink>
      <w:r w:rsidRPr="006A6727">
        <w:rPr>
          <w:rFonts w:ascii="Helvetica" w:eastAsia="Times New Roman" w:hAnsi="Helvetica" w:cs="Helvetica"/>
          <w:color w:val="383837"/>
          <w:kern w:val="0"/>
          <w:sz w:val="21"/>
          <w:szCs w:val="21"/>
          <w14:ligatures w14:val="none"/>
        </w:rPr>
        <w:t>.</w:t>
      </w:r>
    </w:p>
    <w:p w14:paraId="7EA3AA05" w14:textId="77777777" w:rsidR="006A6727" w:rsidRPr="006A6727" w:rsidRDefault="006A6727" w:rsidP="006A6727">
      <w:pPr>
        <w:shd w:val="clear" w:color="auto" w:fill="FFFFFF"/>
        <w:spacing w:after="150" w:line="312" w:lineRule="atLeast"/>
        <w:rPr>
          <w:rFonts w:ascii="Helvetica" w:eastAsia="Times New Roman" w:hAnsi="Helvetica" w:cs="Helvetica"/>
          <w:color w:val="383837"/>
          <w:kern w:val="0"/>
          <w:sz w:val="21"/>
          <w:szCs w:val="21"/>
          <w14:ligatures w14:val="none"/>
        </w:rPr>
      </w:pPr>
      <w:r w:rsidRPr="006A6727">
        <w:rPr>
          <w:rFonts w:ascii="Helvetica" w:eastAsia="Times New Roman" w:hAnsi="Helvetica" w:cs="Helvetica"/>
          <w:noProof/>
          <w:color w:val="337AB7"/>
          <w:kern w:val="0"/>
          <w:sz w:val="21"/>
          <w:szCs w:val="21"/>
          <w14:ligatures w14:val="none"/>
        </w:rPr>
        <w:lastRenderedPageBreak/>
        <w:drawing>
          <wp:inline distT="0" distB="0" distL="0" distR="0" wp14:anchorId="1FF1CAEA" wp14:editId="5296CDFB">
            <wp:extent cx="2857500" cy="1828800"/>
            <wp:effectExtent l="0" t="0" r="0" b="0"/>
            <wp:docPr id="30" name="Picture 19" descr="A map of the united states&#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9" descr="A map of the united states&#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inline>
        </w:drawing>
      </w:r>
      <w:r w:rsidRPr="006A6727">
        <w:rPr>
          <w:rFonts w:ascii="Helvetica" w:eastAsia="Times New Roman" w:hAnsi="Helvetica" w:cs="Helvetica"/>
          <w:color w:val="383837"/>
          <w:kern w:val="0"/>
          <w:sz w:val="21"/>
          <w:szCs w:val="21"/>
          <w14:ligatures w14:val="none"/>
        </w:rPr>
        <w:t>The Lampyridae family — the charismatic beetle known for its bioluminescent signals and referred to as the firefly or lightning bug — seems to be declining. Numerous anecdotal reports indicate a decline, and a </w:t>
      </w:r>
      <w:hyperlink r:id="rId9" w:history="1">
        <w:r w:rsidRPr="006A6727">
          <w:rPr>
            <w:rFonts w:ascii="Helvetica" w:eastAsia="Times New Roman" w:hAnsi="Helvetica" w:cs="Helvetica"/>
            <w:color w:val="337AB7"/>
            <w:kern w:val="0"/>
            <w:sz w:val="21"/>
            <w:szCs w:val="21"/>
            <w:u w:val="single"/>
            <w14:ligatures w14:val="none"/>
          </w:rPr>
          <w:t>recent study</w:t>
        </w:r>
      </w:hyperlink>
      <w:r w:rsidRPr="006A6727">
        <w:rPr>
          <w:rFonts w:ascii="Helvetica" w:eastAsia="Times New Roman" w:hAnsi="Helvetica" w:cs="Helvetica"/>
          <w:color w:val="383837"/>
          <w:kern w:val="0"/>
          <w:sz w:val="21"/>
          <w:szCs w:val="21"/>
          <w14:ligatures w14:val="none"/>
        </w:rPr>
        <w:t xml:space="preserve"> has found that at least 18 firefly species are at risk. Overall, the extent to which fireflies are endangered is unknown, as this family of insects </w:t>
      </w:r>
      <w:proofErr w:type="gramStart"/>
      <w:r w:rsidRPr="006A6727">
        <w:rPr>
          <w:rFonts w:ascii="Helvetica" w:eastAsia="Times New Roman" w:hAnsi="Helvetica" w:cs="Helvetica"/>
          <w:color w:val="383837"/>
          <w:kern w:val="0"/>
          <w:sz w:val="21"/>
          <w:szCs w:val="21"/>
          <w14:ligatures w14:val="none"/>
        </w:rPr>
        <w:t>is in need of</w:t>
      </w:r>
      <w:proofErr w:type="gramEnd"/>
      <w:r w:rsidRPr="006A6727">
        <w:rPr>
          <w:rFonts w:ascii="Helvetica" w:eastAsia="Times New Roman" w:hAnsi="Helvetica" w:cs="Helvetica"/>
          <w:color w:val="383837"/>
          <w:kern w:val="0"/>
          <w:sz w:val="21"/>
          <w:szCs w:val="21"/>
          <w14:ligatures w14:val="none"/>
        </w:rPr>
        <w:t xml:space="preserve"> more studies, considering that more than half of the species were not evaluated or had insufficient data. The study, however, did find that 14% of all Lampyridae species are threatened with extinction, either categorized as Critically Endangered, Endangered or Vulnerable.</w:t>
      </w:r>
    </w:p>
    <w:p w14:paraId="67BE8EE7" w14:textId="77777777" w:rsidR="006A6727" w:rsidRPr="006A6727" w:rsidRDefault="006A6727" w:rsidP="006A6727">
      <w:pPr>
        <w:shd w:val="clear" w:color="auto" w:fill="FFFFFF"/>
        <w:spacing w:after="150" w:line="312" w:lineRule="atLeast"/>
        <w:rPr>
          <w:rFonts w:ascii="Helvetica" w:eastAsia="Times New Roman" w:hAnsi="Helvetica" w:cs="Helvetica"/>
          <w:color w:val="383837"/>
          <w:kern w:val="0"/>
          <w:sz w:val="21"/>
          <w:szCs w:val="21"/>
          <w14:ligatures w14:val="none"/>
        </w:rPr>
      </w:pPr>
      <w:r w:rsidRPr="006A6727">
        <w:rPr>
          <w:rFonts w:ascii="Helvetica" w:eastAsia="Times New Roman" w:hAnsi="Helvetica" w:cs="Helvetica"/>
          <w:color w:val="383837"/>
          <w:kern w:val="0"/>
          <w:sz w:val="21"/>
          <w:szCs w:val="21"/>
          <w14:ligatures w14:val="none"/>
        </w:rPr>
        <w:t xml:space="preserve">The main suspected drivers of decline are habitat degradation and loss, light pollution, pesticide use, climate change, and invasive species. Surprisingly, during its lifecycle, the firefly spends </w:t>
      </w:r>
      <w:proofErr w:type="gramStart"/>
      <w:r w:rsidRPr="006A6727">
        <w:rPr>
          <w:rFonts w:ascii="Helvetica" w:eastAsia="Times New Roman" w:hAnsi="Helvetica" w:cs="Helvetica"/>
          <w:color w:val="383837"/>
          <w:kern w:val="0"/>
          <w:sz w:val="21"/>
          <w:szCs w:val="21"/>
          <w14:ligatures w14:val="none"/>
        </w:rPr>
        <w:t>the majority of</w:t>
      </w:r>
      <w:proofErr w:type="gramEnd"/>
      <w:r w:rsidRPr="006A6727">
        <w:rPr>
          <w:rFonts w:ascii="Helvetica" w:eastAsia="Times New Roman" w:hAnsi="Helvetica" w:cs="Helvetica"/>
          <w:color w:val="383837"/>
          <w:kern w:val="0"/>
          <w:sz w:val="21"/>
          <w:szCs w:val="21"/>
          <w14:ligatures w14:val="none"/>
        </w:rPr>
        <w:t xml:space="preserve"> its time underground, feeding on slugs and snails as larvae, waiting for the right moment to become an adult, where it will only live for a few weeks. In general, moisture is critically important during all firefly life stages to prevent desiccation (removal of moisture), to which eggs, larvae and flightless females are particularly susceptible. Therefore, drought is one of the biggest threats to the species, with habitat loss being a close second. Wetland habitats overall are in decline throughout the US, especially in the Southeast and Northeast, where firefly species richness is highest. Loss of wetlands due to sea level rise will further speed up this decline.</w:t>
      </w:r>
    </w:p>
    <w:p w14:paraId="147D3552" w14:textId="77777777" w:rsidR="006A6727" w:rsidRPr="006A6727" w:rsidRDefault="006A6727" w:rsidP="006A6727">
      <w:pPr>
        <w:shd w:val="clear" w:color="auto" w:fill="FFFFFF"/>
        <w:spacing w:after="150" w:line="312" w:lineRule="atLeast"/>
        <w:rPr>
          <w:rFonts w:ascii="Helvetica" w:eastAsia="Times New Roman" w:hAnsi="Helvetica" w:cs="Helvetica"/>
          <w:color w:val="383837"/>
          <w:kern w:val="0"/>
          <w:sz w:val="21"/>
          <w:szCs w:val="21"/>
          <w14:ligatures w14:val="none"/>
        </w:rPr>
      </w:pPr>
      <w:r w:rsidRPr="006A6727">
        <w:rPr>
          <w:rFonts w:ascii="Helvetica" w:eastAsia="Times New Roman" w:hAnsi="Helvetica" w:cs="Helvetica"/>
          <w:noProof/>
          <w:color w:val="337AB7"/>
          <w:kern w:val="0"/>
          <w:sz w:val="21"/>
          <w:szCs w:val="21"/>
          <w14:ligatures w14:val="none"/>
        </w:rPr>
        <w:drawing>
          <wp:inline distT="0" distB="0" distL="0" distR="0" wp14:anchorId="5FCD51BE" wp14:editId="7E6902AD">
            <wp:extent cx="2857500" cy="1466850"/>
            <wp:effectExtent l="0" t="0" r="0" b="0"/>
            <wp:docPr id="31" name="Picture 18" descr="A pair of insects with glowing lights on a plant&#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8" descr="A pair of insects with glowing lights on a plant&#10;&#10;Description automatically generat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466850"/>
                    </a:xfrm>
                    <a:prstGeom prst="rect">
                      <a:avLst/>
                    </a:prstGeom>
                    <a:noFill/>
                    <a:ln>
                      <a:noFill/>
                    </a:ln>
                  </pic:spPr>
                </pic:pic>
              </a:graphicData>
            </a:graphic>
          </wp:inline>
        </w:drawing>
      </w:r>
      <w:r w:rsidRPr="006A6727">
        <w:rPr>
          <w:rFonts w:ascii="Helvetica" w:eastAsia="Times New Roman" w:hAnsi="Helvetica" w:cs="Helvetica"/>
          <w:color w:val="383837"/>
          <w:kern w:val="0"/>
          <w:sz w:val="21"/>
          <w:szCs w:val="21"/>
          <w14:ligatures w14:val="none"/>
        </w:rPr>
        <w:t>Suffice to say, </w:t>
      </w:r>
      <w:hyperlink r:id="rId12" w:history="1">
        <w:r w:rsidRPr="006A6727">
          <w:rPr>
            <w:rFonts w:ascii="Helvetica" w:eastAsia="Times New Roman" w:hAnsi="Helvetica" w:cs="Helvetica"/>
            <w:color w:val="337AB7"/>
            <w:kern w:val="0"/>
            <w:sz w:val="21"/>
            <w:szCs w:val="21"/>
            <w:u w:val="single"/>
            <w14:ligatures w14:val="none"/>
          </w:rPr>
          <w:t>fireflies</w:t>
        </w:r>
      </w:hyperlink>
      <w:r w:rsidRPr="006A6727">
        <w:rPr>
          <w:rFonts w:ascii="Helvetica" w:eastAsia="Times New Roman" w:hAnsi="Helvetica" w:cs="Helvetica"/>
          <w:color w:val="383837"/>
          <w:kern w:val="0"/>
          <w:sz w:val="21"/>
          <w:szCs w:val="21"/>
          <w14:ligatures w14:val="none"/>
        </w:rPr>
        <w:t> are one insect in a collection of many others who face the effects of pesticide use and the impacts of climate change, threatening their populations. Experts say that over 40% of insect species, including fireflies, are threatened with extinction. The Dot-Dash firefly in particular </w:t>
      </w:r>
      <w:hyperlink r:id="rId13" w:history="1">
        <w:r w:rsidRPr="006A6727">
          <w:rPr>
            <w:rFonts w:ascii="Helvetica" w:eastAsia="Times New Roman" w:hAnsi="Helvetica" w:cs="Helvetica"/>
            <w:color w:val="337AB7"/>
            <w:kern w:val="0"/>
            <w:sz w:val="21"/>
            <w:szCs w:val="21"/>
            <w:u w:val="single"/>
            <w14:ligatures w14:val="none"/>
          </w:rPr>
          <w:t>faces extensive decreases</w:t>
        </w:r>
      </w:hyperlink>
      <w:r w:rsidRPr="006A6727">
        <w:rPr>
          <w:rFonts w:ascii="Helvetica" w:eastAsia="Times New Roman" w:hAnsi="Helvetica" w:cs="Helvetica"/>
          <w:color w:val="383837"/>
          <w:kern w:val="0"/>
          <w:sz w:val="21"/>
          <w:szCs w:val="21"/>
          <w14:ligatures w14:val="none"/>
        </w:rPr>
        <w:t xml:space="preserve"> in its range as wetlands and other habitats are developed or face the impacts of sea level rise. Use of pesticides on pests like mosquitos simultaneously threatens firefly larvae as well as the critters they feed on. Manicured lawns are not good for fireflies, who are searching for snails and slugs. Improving both biodiversity and decreasing or ending pesticide use will help immensely, as well as using porch lights as little as </w:t>
      </w:r>
      <w:r w:rsidRPr="006A6727">
        <w:rPr>
          <w:rFonts w:ascii="Helvetica" w:eastAsia="Times New Roman" w:hAnsi="Helvetica" w:cs="Helvetica"/>
          <w:color w:val="383837"/>
          <w:kern w:val="0"/>
          <w:sz w:val="21"/>
          <w:szCs w:val="21"/>
          <w14:ligatures w14:val="none"/>
        </w:rPr>
        <w:lastRenderedPageBreak/>
        <w:t>possible to reduce light pollution. And </w:t>
      </w:r>
      <w:hyperlink r:id="rId14" w:history="1">
        <w:r w:rsidRPr="006A6727">
          <w:rPr>
            <w:rFonts w:ascii="Helvetica" w:eastAsia="Times New Roman" w:hAnsi="Helvetica" w:cs="Helvetica"/>
            <w:color w:val="337AB7"/>
            <w:kern w:val="0"/>
            <w:sz w:val="21"/>
            <w:szCs w:val="21"/>
            <w:u w:val="single"/>
            <w14:ligatures w14:val="none"/>
          </w:rPr>
          <w:t>messy is good for fireflies</w:t>
        </w:r>
      </w:hyperlink>
      <w:r w:rsidRPr="006A6727">
        <w:rPr>
          <w:rFonts w:ascii="Helvetica" w:eastAsia="Times New Roman" w:hAnsi="Helvetica" w:cs="Helvetica"/>
          <w:color w:val="383837"/>
          <w:kern w:val="0"/>
          <w:sz w:val="21"/>
          <w:szCs w:val="21"/>
          <w14:ligatures w14:val="none"/>
        </w:rPr>
        <w:t xml:space="preserve">. Leaving woody debris and leaf litter around the edges lawns and gardens will also help. So, too, will planting native shrubs and trees and </w:t>
      </w:r>
      <w:proofErr w:type="gramStart"/>
      <w:r w:rsidRPr="006A6727">
        <w:rPr>
          <w:rFonts w:ascii="Helvetica" w:eastAsia="Times New Roman" w:hAnsi="Helvetica" w:cs="Helvetica"/>
          <w:color w:val="383837"/>
          <w:kern w:val="0"/>
          <w:sz w:val="21"/>
          <w:szCs w:val="21"/>
          <w14:ligatures w14:val="none"/>
        </w:rPr>
        <w:t>turning</w:t>
      </w:r>
      <w:proofErr w:type="gramEnd"/>
      <w:r w:rsidRPr="006A6727">
        <w:rPr>
          <w:rFonts w:ascii="Helvetica" w:eastAsia="Times New Roman" w:hAnsi="Helvetica" w:cs="Helvetica"/>
          <w:color w:val="383837"/>
          <w:kern w:val="0"/>
          <w:sz w:val="21"/>
          <w:szCs w:val="21"/>
          <w14:ligatures w14:val="none"/>
        </w:rPr>
        <w:t xml:space="preserve"> off all lights when not using them.</w:t>
      </w:r>
    </w:p>
    <w:p w14:paraId="227358DE" w14:textId="77777777" w:rsidR="006A6727" w:rsidRPr="006A6727" w:rsidRDefault="006A6727" w:rsidP="006A6727">
      <w:pPr>
        <w:shd w:val="clear" w:color="auto" w:fill="FFFFFF"/>
        <w:spacing w:after="150" w:line="312" w:lineRule="atLeast"/>
        <w:rPr>
          <w:rFonts w:ascii="Helvetica" w:eastAsia="Times New Roman" w:hAnsi="Helvetica" w:cs="Helvetica"/>
          <w:color w:val="383837"/>
          <w:kern w:val="0"/>
          <w:sz w:val="21"/>
          <w:szCs w:val="21"/>
          <w14:ligatures w14:val="none"/>
        </w:rPr>
      </w:pPr>
      <w:r w:rsidRPr="006A6727">
        <w:rPr>
          <w:rFonts w:ascii="Helvetica" w:eastAsia="Times New Roman" w:hAnsi="Helvetica" w:cs="Helvetica"/>
          <w:noProof/>
          <w:color w:val="337AB7"/>
          <w:kern w:val="0"/>
          <w:sz w:val="21"/>
          <w:szCs w:val="21"/>
          <w14:ligatures w14:val="none"/>
        </w:rPr>
        <w:drawing>
          <wp:inline distT="0" distB="0" distL="0" distR="0" wp14:anchorId="5A5810AF" wp14:editId="1D98A7A7">
            <wp:extent cx="2857500" cy="1790700"/>
            <wp:effectExtent l="0" t="0" r="0" b="0"/>
            <wp:docPr id="32" name="Picture 17" descr="A hand holding a firefly&#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7" descr="A hand holding a firefly&#10;&#10;Description automatically generat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inline>
        </w:drawing>
      </w:r>
      <w:r w:rsidRPr="006A6727">
        <w:rPr>
          <w:rFonts w:ascii="Helvetica" w:eastAsia="Times New Roman" w:hAnsi="Helvetica" w:cs="Helvetica"/>
          <w:color w:val="383837"/>
          <w:kern w:val="0"/>
          <w:sz w:val="21"/>
          <w:szCs w:val="21"/>
          <w14:ligatures w14:val="none"/>
        </w:rPr>
        <w:t>Mesmerizing moments out in a field watching fireflies dance is reason enough to preserve them for future generations. You can keep their magic alive with even a few simple actions. Let your lawn grow longer or slowly replace it with native plants since typical showpiece lawns require tending, mowing, and the use of herbicides and pesticides. </w:t>
      </w:r>
      <w:hyperlink r:id="rId17" w:history="1">
        <w:r w:rsidRPr="006A6727">
          <w:rPr>
            <w:rFonts w:ascii="Helvetica" w:eastAsia="Times New Roman" w:hAnsi="Helvetica" w:cs="Helvetica"/>
            <w:color w:val="337AB7"/>
            <w:kern w:val="0"/>
            <w:sz w:val="21"/>
            <w:szCs w:val="21"/>
            <w:u w:val="single"/>
            <w14:ligatures w14:val="none"/>
          </w:rPr>
          <w:t>Go organic</w:t>
        </w:r>
      </w:hyperlink>
      <w:r w:rsidRPr="006A6727">
        <w:rPr>
          <w:rFonts w:ascii="Helvetica" w:eastAsia="Times New Roman" w:hAnsi="Helvetica" w:cs="Helvetica"/>
          <w:color w:val="383837"/>
          <w:kern w:val="0"/>
          <w:sz w:val="21"/>
          <w:szCs w:val="21"/>
          <w14:ligatures w14:val="none"/>
        </w:rPr>
        <w:t>. Or if you must, use only small amounts of pesticides on specific, targeted areas, as opposed to spreading them across your entire property. And, finally, join with friends and neighbors in creating and weaving patches of habitat for fireflies, pollinators, and birds throughout your larger neighborhood. Such interconnected areas are where populations of fireflies are most likely to succeed. Then, as you walk and meander, you will be greeted by the scents and beauty of colorful flowers, native plants and shrubs by day. At night, you will be transported into a twinkling, starry world of wonder and awe as gentle fireflies surround you and, upon occasion, softly land and light up your hand.</w:t>
      </w:r>
    </w:p>
    <w:p w14:paraId="0B030391" w14:textId="77777777" w:rsidR="0084421B" w:rsidRDefault="0084421B"/>
    <w:sectPr w:rsidR="0084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27"/>
    <w:rsid w:val="004433ED"/>
    <w:rsid w:val="006A6727"/>
    <w:rsid w:val="0084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041E"/>
  <w15:chartTrackingRefBased/>
  <w15:docId w15:val="{6104B21A-1C29-4B68-ADC8-D7C995CC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727"/>
    <w:rPr>
      <w:rFonts w:eastAsiaTheme="majorEastAsia" w:cstheme="majorBidi"/>
      <w:color w:val="272727" w:themeColor="text1" w:themeTint="D8"/>
    </w:rPr>
  </w:style>
  <w:style w:type="paragraph" w:styleId="Title">
    <w:name w:val="Title"/>
    <w:basedOn w:val="Normal"/>
    <w:next w:val="Normal"/>
    <w:link w:val="TitleChar"/>
    <w:uiPriority w:val="10"/>
    <w:qFormat/>
    <w:rsid w:val="006A6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727"/>
    <w:pPr>
      <w:spacing w:before="160"/>
      <w:jc w:val="center"/>
    </w:pPr>
    <w:rPr>
      <w:i/>
      <w:iCs/>
      <w:color w:val="404040" w:themeColor="text1" w:themeTint="BF"/>
    </w:rPr>
  </w:style>
  <w:style w:type="character" w:customStyle="1" w:styleId="QuoteChar">
    <w:name w:val="Quote Char"/>
    <w:basedOn w:val="DefaultParagraphFont"/>
    <w:link w:val="Quote"/>
    <w:uiPriority w:val="29"/>
    <w:rsid w:val="006A6727"/>
    <w:rPr>
      <w:i/>
      <w:iCs/>
      <w:color w:val="404040" w:themeColor="text1" w:themeTint="BF"/>
    </w:rPr>
  </w:style>
  <w:style w:type="paragraph" w:styleId="ListParagraph">
    <w:name w:val="List Paragraph"/>
    <w:basedOn w:val="Normal"/>
    <w:uiPriority w:val="34"/>
    <w:qFormat/>
    <w:rsid w:val="006A6727"/>
    <w:pPr>
      <w:ind w:left="720"/>
      <w:contextualSpacing/>
    </w:pPr>
  </w:style>
  <w:style w:type="character" w:styleId="IntenseEmphasis">
    <w:name w:val="Intense Emphasis"/>
    <w:basedOn w:val="DefaultParagraphFont"/>
    <w:uiPriority w:val="21"/>
    <w:qFormat/>
    <w:rsid w:val="006A6727"/>
    <w:rPr>
      <w:i/>
      <w:iCs/>
      <w:color w:val="0F4761" w:themeColor="accent1" w:themeShade="BF"/>
    </w:rPr>
  </w:style>
  <w:style w:type="paragraph" w:styleId="IntenseQuote">
    <w:name w:val="Intense Quote"/>
    <w:basedOn w:val="Normal"/>
    <w:next w:val="Normal"/>
    <w:link w:val="IntenseQuoteChar"/>
    <w:uiPriority w:val="30"/>
    <w:qFormat/>
    <w:rsid w:val="006A6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727"/>
    <w:rPr>
      <w:i/>
      <w:iCs/>
      <w:color w:val="0F4761" w:themeColor="accent1" w:themeShade="BF"/>
    </w:rPr>
  </w:style>
  <w:style w:type="character" w:styleId="IntenseReference">
    <w:name w:val="Intense Reference"/>
    <w:basedOn w:val="DefaultParagraphFont"/>
    <w:uiPriority w:val="32"/>
    <w:qFormat/>
    <w:rsid w:val="006A67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5960">
      <w:bodyDiv w:val="1"/>
      <w:marLeft w:val="0"/>
      <w:marRight w:val="0"/>
      <w:marTop w:val="0"/>
      <w:marBottom w:val="0"/>
      <w:divBdr>
        <w:top w:val="none" w:sz="0" w:space="0" w:color="auto"/>
        <w:left w:val="none" w:sz="0" w:space="0" w:color="auto"/>
        <w:bottom w:val="none" w:sz="0" w:space="0" w:color="auto"/>
        <w:right w:val="none" w:sz="0" w:space="0" w:color="auto"/>
      </w:divBdr>
      <w:divsChild>
        <w:div w:id="1358651689">
          <w:marLeft w:val="225"/>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ationalgeographic.com/animals/article/fireflies-tips-to-protect-from-threats?loggedin=true&amp;rnd=171759472724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achelcarsoncouncil.org/wp-content/uploads/2024/06/us-map.jpg" TargetMode="External"/><Relationship Id="rId12" Type="http://schemas.openxmlformats.org/officeDocument/2006/relationships/hyperlink" Target="https://www.washingtonian.com/2022/07/20/heres-why-fireflies-are-everywhere-this-year" TargetMode="External"/><Relationship Id="rId17" Type="http://schemas.openxmlformats.org/officeDocument/2006/relationships/hyperlink" Target="https://www.washingtonpost.com/climate-environment/interactive/2023/firefly-summer-extinction/" TargetMode="External"/><Relationship Id="rId2" Type="http://schemas.openxmlformats.org/officeDocument/2006/relationships/settings" Target="setting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www.iucnredlist.org/species/164045826/166771503"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rachelcarsoncouncil.org/wp-content/uploads/2024/06/firefly-in-hand.jpg" TargetMode="External"/><Relationship Id="rId10" Type="http://schemas.openxmlformats.org/officeDocument/2006/relationships/hyperlink" Target="https://rachelcarsoncouncil.org/wp-content/uploads/2024/06/firefly-closeup.jpg" TargetMode="External"/><Relationship Id="rId19" Type="http://schemas.openxmlformats.org/officeDocument/2006/relationships/theme" Target="theme/theme1.xml"/><Relationship Id="rId4" Type="http://schemas.openxmlformats.org/officeDocument/2006/relationships/hyperlink" Target="https://rachelcarsoncouncil.org/wp-content/uploads/2024/06/fireflies.jpg" TargetMode="External"/><Relationship Id="rId9" Type="http://schemas.openxmlformats.org/officeDocument/2006/relationships/hyperlink" Target="https://journals.plos.org/plosone/article?id=10.1371/journal.pone.0259379" TargetMode="External"/><Relationship Id="rId14" Type="http://schemas.openxmlformats.org/officeDocument/2006/relationships/hyperlink" Target="https://www.nationalgeographic.com/animals/article/fireflies-tips-to-protect-from-threats?loggedin=true&amp;rnd=1717594727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2417</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 Amand</dc:creator>
  <cp:keywords/>
  <dc:description/>
  <cp:lastModifiedBy>Wilbur Amand</cp:lastModifiedBy>
  <cp:revision>1</cp:revision>
  <dcterms:created xsi:type="dcterms:W3CDTF">2024-07-04T21:26:00Z</dcterms:created>
  <dcterms:modified xsi:type="dcterms:W3CDTF">2024-07-06T13:43:00Z</dcterms:modified>
</cp:coreProperties>
</file>